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A1" w:rsidRDefault="001854A1" w:rsidP="001854A1">
      <w:pPr>
        <w:spacing w:after="0"/>
        <w:jc w:val="center"/>
        <w:rPr>
          <w:rFonts w:ascii="Verdana" w:hAnsi="Verdana"/>
          <w:b/>
          <w:sz w:val="24"/>
          <w:szCs w:val="28"/>
          <w:u w:val="single"/>
        </w:rPr>
      </w:pPr>
      <w:r>
        <w:rPr>
          <w:rFonts w:ascii="Verdana" w:hAnsi="Verdana"/>
          <w:b/>
          <w:sz w:val="24"/>
          <w:szCs w:val="28"/>
          <w:u w:val="single"/>
        </w:rPr>
        <w:t>HARVEST CHAPEL INTERNATIONAL</w:t>
      </w:r>
    </w:p>
    <w:p w:rsidR="001854A1" w:rsidRDefault="001854A1" w:rsidP="001854A1">
      <w:pPr>
        <w:spacing w:after="0"/>
        <w:jc w:val="center"/>
        <w:rPr>
          <w:rFonts w:ascii="Verdana" w:hAnsi="Verdana"/>
          <w:b/>
          <w:sz w:val="24"/>
          <w:szCs w:val="28"/>
          <w:u w:val="single"/>
        </w:rPr>
      </w:pPr>
      <w:r>
        <w:rPr>
          <w:rFonts w:ascii="Verdana" w:hAnsi="Verdana"/>
          <w:b/>
          <w:sz w:val="24"/>
          <w:szCs w:val="28"/>
          <w:u w:val="single"/>
        </w:rPr>
        <w:t>BIBLE STUDY</w:t>
      </w:r>
    </w:p>
    <w:p w:rsidR="001854A1" w:rsidRDefault="001854A1" w:rsidP="001854A1">
      <w:pPr>
        <w:spacing w:after="0"/>
        <w:jc w:val="center"/>
        <w:rPr>
          <w:rFonts w:ascii="Verdana" w:hAnsi="Verdana"/>
          <w:b/>
          <w:sz w:val="24"/>
          <w:szCs w:val="28"/>
          <w:u w:val="single"/>
        </w:rPr>
      </w:pPr>
      <w:r>
        <w:rPr>
          <w:rFonts w:ascii="Verdana" w:hAnsi="Verdana"/>
          <w:b/>
          <w:sz w:val="24"/>
          <w:szCs w:val="28"/>
          <w:u w:val="single"/>
        </w:rPr>
        <w:t>TOPIC: LIFE OF HOLINESS</w:t>
      </w:r>
    </w:p>
    <w:p w:rsidR="001854A1" w:rsidRDefault="001854A1" w:rsidP="001854A1">
      <w:pPr>
        <w:spacing w:after="0"/>
        <w:jc w:val="center"/>
        <w:rPr>
          <w:rFonts w:ascii="Verdana" w:hAnsi="Verdana"/>
          <w:b/>
          <w:sz w:val="24"/>
          <w:szCs w:val="28"/>
          <w:u w:val="single"/>
        </w:rPr>
      </w:pPr>
    </w:p>
    <w:p w:rsidR="002947E1" w:rsidRPr="002C11CD" w:rsidRDefault="001854A1" w:rsidP="002C11CD">
      <w:pPr>
        <w:pStyle w:val="NoSpacing"/>
        <w:spacing w:line="276" w:lineRule="auto"/>
        <w:rPr>
          <w:rFonts w:ascii="Verdana" w:hAnsi="Verdana"/>
          <w:b/>
        </w:rPr>
      </w:pPr>
      <w:r w:rsidRPr="002C11CD">
        <w:rPr>
          <w:rFonts w:ascii="Verdana" w:hAnsi="Verdana"/>
          <w:b/>
        </w:rPr>
        <w:t>INTRODUCTION</w:t>
      </w:r>
    </w:p>
    <w:p w:rsidR="001854A1" w:rsidRDefault="001854A1" w:rsidP="00C403AF">
      <w:pPr>
        <w:pStyle w:val="NoSpacing"/>
        <w:spacing w:line="276" w:lineRule="auto"/>
        <w:jc w:val="both"/>
        <w:rPr>
          <w:rFonts w:ascii="Verdana" w:hAnsi="Verdana"/>
        </w:rPr>
      </w:pPr>
      <w:r w:rsidRPr="002C11CD">
        <w:rPr>
          <w:rFonts w:ascii="Verdana" w:hAnsi="Verdana"/>
        </w:rPr>
        <w:t>Do not be conformed to this world, but be transformed by the renewal of your mind, that you may prove what is the will of God, what is good, acceptable and perfect  Romans 12:2. Living</w:t>
      </w:r>
      <w:r w:rsidR="002C11CD" w:rsidRPr="002C11CD">
        <w:rPr>
          <w:rFonts w:ascii="Verdana" w:hAnsi="Verdana"/>
        </w:rPr>
        <w:t xml:space="preserve"> </w:t>
      </w:r>
      <w:r w:rsidRPr="002C11CD">
        <w:rPr>
          <w:rFonts w:ascii="Verdana" w:hAnsi="Verdana"/>
        </w:rPr>
        <w:t>a holy life</w:t>
      </w:r>
      <w:r w:rsidR="002C11CD" w:rsidRPr="002C11CD">
        <w:rPr>
          <w:rFonts w:ascii="Verdana" w:hAnsi="Verdana"/>
        </w:rPr>
        <w:t xml:space="preserve"> in a</w:t>
      </w:r>
      <w:r w:rsidR="00132283">
        <w:rPr>
          <w:rFonts w:ascii="Verdana" w:hAnsi="Verdana"/>
        </w:rPr>
        <w:t>n</w:t>
      </w:r>
      <w:r w:rsidR="002C11CD" w:rsidRPr="002C11CD">
        <w:rPr>
          <w:rFonts w:ascii="Verdana" w:hAnsi="Verdana"/>
        </w:rPr>
        <w:t xml:space="preserve"> unholy world is like sinking a well with a table spoon, but God would not be </w:t>
      </w:r>
      <w:r w:rsidR="00C403AF" w:rsidRPr="002C11CD">
        <w:rPr>
          <w:rFonts w:ascii="Verdana" w:hAnsi="Verdana"/>
        </w:rPr>
        <w:t>as</w:t>
      </w:r>
      <w:r w:rsidR="002C11CD" w:rsidRPr="002C11CD">
        <w:rPr>
          <w:rFonts w:ascii="Verdana" w:hAnsi="Verdana"/>
        </w:rPr>
        <w:t xml:space="preserve"> cruel and oppressive as to command us to be holy without means to be so. Today we will b</w:t>
      </w:r>
      <w:r w:rsidR="00CB1F52">
        <w:rPr>
          <w:rFonts w:ascii="Verdana" w:hAnsi="Verdana"/>
        </w:rPr>
        <w:t>e looking at possible ways to keep ourselves</w:t>
      </w:r>
      <w:r w:rsidR="002C11CD" w:rsidRPr="002C11CD">
        <w:rPr>
          <w:rFonts w:ascii="Verdana" w:hAnsi="Verdana"/>
        </w:rPr>
        <w:t xml:space="preserve"> holy in this sinful generation.</w:t>
      </w:r>
    </w:p>
    <w:p w:rsidR="002C11CD" w:rsidRDefault="002C11CD" w:rsidP="002C11CD">
      <w:pPr>
        <w:pStyle w:val="NoSpacing"/>
        <w:spacing w:line="276" w:lineRule="auto"/>
        <w:rPr>
          <w:rFonts w:ascii="Verdana" w:hAnsi="Verdana"/>
        </w:rPr>
      </w:pPr>
    </w:p>
    <w:p w:rsidR="002C11CD" w:rsidRDefault="002C11CD" w:rsidP="002C11CD">
      <w:pPr>
        <w:pStyle w:val="NoSpacing"/>
        <w:spacing w:line="276" w:lineRule="auto"/>
        <w:rPr>
          <w:rFonts w:ascii="Verdana" w:hAnsi="Verdana"/>
          <w:b/>
        </w:rPr>
      </w:pPr>
      <w:r w:rsidRPr="002C11CD">
        <w:rPr>
          <w:rFonts w:ascii="Verdana" w:hAnsi="Verdana"/>
          <w:b/>
        </w:rPr>
        <w:t>DISCUSSION</w:t>
      </w:r>
    </w:p>
    <w:p w:rsidR="00B35128" w:rsidRDefault="00B35128" w:rsidP="002C11CD">
      <w:pPr>
        <w:pStyle w:val="NoSpacing"/>
        <w:spacing w:line="276" w:lineRule="auto"/>
        <w:rPr>
          <w:rFonts w:ascii="Verdana" w:hAnsi="Verdana"/>
          <w:b/>
        </w:rPr>
      </w:pPr>
    </w:p>
    <w:p w:rsidR="00C2333B" w:rsidRDefault="00C2333B" w:rsidP="00C2333B">
      <w:pPr>
        <w:pStyle w:val="NoSpacing"/>
        <w:numPr>
          <w:ilvl w:val="0"/>
          <w:numId w:val="1"/>
        </w:numPr>
        <w:spacing w:line="276" w:lineRule="auto"/>
        <w:rPr>
          <w:rFonts w:ascii="Verdana" w:hAnsi="Verdana"/>
          <w:b/>
        </w:rPr>
      </w:pPr>
      <w:r>
        <w:rPr>
          <w:rFonts w:ascii="Verdana" w:hAnsi="Verdana"/>
          <w:b/>
        </w:rPr>
        <w:t>The world and our enemies</w:t>
      </w:r>
    </w:p>
    <w:p w:rsidR="002C11CD" w:rsidRDefault="00C2333B" w:rsidP="00C2333B">
      <w:pPr>
        <w:pStyle w:val="NoSpacing"/>
        <w:numPr>
          <w:ilvl w:val="0"/>
          <w:numId w:val="2"/>
        </w:numPr>
        <w:spacing w:line="276" w:lineRule="auto"/>
        <w:rPr>
          <w:rFonts w:ascii="Verdana" w:hAnsi="Verdana"/>
        </w:rPr>
      </w:pPr>
      <w:r w:rsidRPr="00C2333B">
        <w:rPr>
          <w:rFonts w:ascii="Verdana" w:hAnsi="Verdana"/>
        </w:rPr>
        <w:t xml:space="preserve">The world </w:t>
      </w:r>
      <w:r w:rsidR="00132283">
        <w:rPr>
          <w:rFonts w:ascii="Verdana" w:hAnsi="Verdana"/>
        </w:rPr>
        <w:t>Rev 12:12</w:t>
      </w:r>
    </w:p>
    <w:p w:rsidR="00C2333B" w:rsidRDefault="00C2333B" w:rsidP="00C2333B">
      <w:pPr>
        <w:pStyle w:val="NoSpacing"/>
        <w:numPr>
          <w:ilvl w:val="0"/>
          <w:numId w:val="2"/>
        </w:numPr>
        <w:spacing w:line="276" w:lineRule="auto"/>
        <w:rPr>
          <w:rFonts w:ascii="Verdana" w:hAnsi="Verdana"/>
        </w:rPr>
      </w:pPr>
      <w:r>
        <w:rPr>
          <w:rFonts w:ascii="Verdana" w:hAnsi="Verdana"/>
        </w:rPr>
        <w:t xml:space="preserve">The enemies </w:t>
      </w:r>
      <w:r w:rsidR="00132283" w:rsidRPr="00C2333B">
        <w:rPr>
          <w:rFonts w:ascii="Verdana" w:hAnsi="Verdana"/>
        </w:rPr>
        <w:t>1 John 2:16</w:t>
      </w:r>
      <w:r w:rsidR="00132283">
        <w:rPr>
          <w:rFonts w:ascii="Verdana" w:hAnsi="Verdana"/>
        </w:rPr>
        <w:t>, Mat 5:11</w:t>
      </w:r>
    </w:p>
    <w:p w:rsidR="00AE4429" w:rsidRDefault="00AE4429" w:rsidP="00AE4429">
      <w:pPr>
        <w:pStyle w:val="NoSpacing"/>
        <w:spacing w:line="276" w:lineRule="auto"/>
        <w:ind w:left="1440"/>
        <w:rPr>
          <w:rFonts w:ascii="Verdana" w:hAnsi="Verdana"/>
        </w:rPr>
      </w:pPr>
    </w:p>
    <w:p w:rsidR="00C403AF" w:rsidRDefault="00C403AF" w:rsidP="00C403AF">
      <w:pPr>
        <w:pStyle w:val="NoSpacing"/>
        <w:numPr>
          <w:ilvl w:val="0"/>
          <w:numId w:val="1"/>
        </w:numPr>
        <w:spacing w:line="276" w:lineRule="auto"/>
        <w:rPr>
          <w:rFonts w:ascii="Verdana" w:hAnsi="Verdana"/>
          <w:b/>
        </w:rPr>
      </w:pPr>
      <w:r>
        <w:rPr>
          <w:rFonts w:ascii="Verdana" w:hAnsi="Verdana"/>
          <w:b/>
        </w:rPr>
        <w:t>Strategies for living a holy life</w:t>
      </w:r>
    </w:p>
    <w:p w:rsidR="00C713AE" w:rsidRDefault="00C713AE" w:rsidP="00C713AE">
      <w:pPr>
        <w:pStyle w:val="NoSpacing"/>
        <w:spacing w:line="276" w:lineRule="auto"/>
        <w:ind w:left="720"/>
        <w:rPr>
          <w:rFonts w:ascii="Verdana" w:hAnsi="Verdana"/>
          <w:b/>
        </w:rPr>
      </w:pPr>
    </w:p>
    <w:p w:rsidR="00C713AE" w:rsidRDefault="00C713AE" w:rsidP="00C713AE">
      <w:pPr>
        <w:pStyle w:val="NoSpacing"/>
        <w:numPr>
          <w:ilvl w:val="0"/>
          <w:numId w:val="5"/>
        </w:numPr>
        <w:spacing w:line="276" w:lineRule="auto"/>
        <w:rPr>
          <w:rFonts w:ascii="Verdana" w:hAnsi="Verdana"/>
          <w:b/>
        </w:rPr>
      </w:pPr>
      <w:r>
        <w:rPr>
          <w:rFonts w:ascii="Verdana" w:hAnsi="Verdana"/>
          <w:b/>
        </w:rPr>
        <w:t>Things we need to do</w:t>
      </w:r>
    </w:p>
    <w:p w:rsidR="00AE4429" w:rsidRDefault="00AE4429" w:rsidP="00AE4429">
      <w:pPr>
        <w:pStyle w:val="NoSpacing"/>
        <w:numPr>
          <w:ilvl w:val="0"/>
          <w:numId w:val="4"/>
        </w:numPr>
        <w:spacing w:line="276" w:lineRule="auto"/>
        <w:rPr>
          <w:rFonts w:ascii="Verdana" w:hAnsi="Verdana"/>
        </w:rPr>
      </w:pPr>
      <w:r w:rsidRPr="00AE4429">
        <w:rPr>
          <w:rFonts w:ascii="Verdana" w:hAnsi="Verdana"/>
        </w:rPr>
        <w:t>Decide to be holy</w:t>
      </w:r>
      <w:r>
        <w:rPr>
          <w:rFonts w:ascii="Verdana" w:hAnsi="Verdana"/>
        </w:rPr>
        <w:t xml:space="preserve"> Job 31:1</w:t>
      </w:r>
      <w:r w:rsidR="003E2510">
        <w:rPr>
          <w:rFonts w:ascii="Verdana" w:hAnsi="Verdana"/>
        </w:rPr>
        <w:t>, Ps119:26</w:t>
      </w:r>
    </w:p>
    <w:p w:rsidR="00AE4429" w:rsidRDefault="00AE4429" w:rsidP="00AE4429">
      <w:pPr>
        <w:pStyle w:val="NoSpacing"/>
        <w:numPr>
          <w:ilvl w:val="0"/>
          <w:numId w:val="4"/>
        </w:numPr>
        <w:spacing w:line="276" w:lineRule="auto"/>
        <w:rPr>
          <w:rFonts w:ascii="Verdana" w:hAnsi="Verdana"/>
        </w:rPr>
      </w:pPr>
      <w:r>
        <w:rPr>
          <w:rFonts w:ascii="Verdana" w:hAnsi="Verdana"/>
        </w:rPr>
        <w:t>Identify your weakness Ps 119:25</w:t>
      </w:r>
    </w:p>
    <w:p w:rsidR="00AE4429" w:rsidRPr="00AE4429" w:rsidRDefault="00AE4429" w:rsidP="00AE4429">
      <w:pPr>
        <w:pStyle w:val="NoSpacing"/>
        <w:numPr>
          <w:ilvl w:val="0"/>
          <w:numId w:val="4"/>
        </w:numPr>
        <w:spacing w:line="276" w:lineRule="auto"/>
        <w:rPr>
          <w:rFonts w:ascii="Verdana" w:hAnsi="Verdana"/>
        </w:rPr>
      </w:pPr>
      <w:r>
        <w:rPr>
          <w:rFonts w:ascii="Verdana" w:hAnsi="Verdana"/>
        </w:rPr>
        <w:t>Guard your heart 1 Tim 6:11</w:t>
      </w:r>
      <w:r w:rsidR="000F525C">
        <w:rPr>
          <w:rFonts w:ascii="Verdana" w:hAnsi="Verdana"/>
        </w:rPr>
        <w:t xml:space="preserve">, 2 </w:t>
      </w:r>
      <w:proofErr w:type="spellStart"/>
      <w:r w:rsidR="000F525C">
        <w:rPr>
          <w:rFonts w:ascii="Verdana" w:hAnsi="Verdana"/>
        </w:rPr>
        <w:t>Cor</w:t>
      </w:r>
      <w:proofErr w:type="spellEnd"/>
      <w:r w:rsidR="000F525C">
        <w:rPr>
          <w:rFonts w:ascii="Verdana" w:hAnsi="Verdana"/>
        </w:rPr>
        <w:t xml:space="preserve"> 10:5 </w:t>
      </w:r>
    </w:p>
    <w:p w:rsidR="00C403AF" w:rsidRDefault="00C403AF" w:rsidP="00C403AF">
      <w:pPr>
        <w:pStyle w:val="NoSpacing"/>
        <w:numPr>
          <w:ilvl w:val="0"/>
          <w:numId w:val="3"/>
        </w:numPr>
        <w:spacing w:line="276" w:lineRule="auto"/>
        <w:rPr>
          <w:rFonts w:ascii="Verdana" w:hAnsi="Verdana"/>
        </w:rPr>
      </w:pPr>
      <w:r w:rsidRPr="00C403AF">
        <w:rPr>
          <w:rFonts w:ascii="Verdana" w:hAnsi="Verdana"/>
        </w:rPr>
        <w:t xml:space="preserve">God’s word </w:t>
      </w:r>
      <w:r>
        <w:rPr>
          <w:rFonts w:ascii="Verdana" w:hAnsi="Verdana"/>
        </w:rPr>
        <w:t>Ps 119:9</w:t>
      </w:r>
      <w:r w:rsidR="00AE4429">
        <w:rPr>
          <w:rFonts w:ascii="Verdana" w:hAnsi="Verdana"/>
        </w:rPr>
        <w:t>-11</w:t>
      </w:r>
      <w:r w:rsidR="00207923">
        <w:rPr>
          <w:rFonts w:ascii="Verdana" w:hAnsi="Verdana"/>
        </w:rPr>
        <w:t>, 15-16</w:t>
      </w:r>
      <w:r>
        <w:rPr>
          <w:rFonts w:ascii="Verdana" w:hAnsi="Verdana"/>
        </w:rPr>
        <w:t xml:space="preserve">    how?</w:t>
      </w:r>
    </w:p>
    <w:p w:rsidR="00C403AF" w:rsidRDefault="000F525C" w:rsidP="00C403AF">
      <w:pPr>
        <w:pStyle w:val="NoSpacing"/>
        <w:numPr>
          <w:ilvl w:val="0"/>
          <w:numId w:val="3"/>
        </w:numPr>
        <w:spacing w:line="276" w:lineRule="auto"/>
        <w:rPr>
          <w:rFonts w:ascii="Verdana" w:hAnsi="Verdana"/>
        </w:rPr>
      </w:pPr>
      <w:r>
        <w:rPr>
          <w:rFonts w:ascii="Verdana" w:hAnsi="Verdana"/>
        </w:rPr>
        <w:t>Yield to God’s power James 4:7</w:t>
      </w:r>
      <w:r w:rsidR="00207923">
        <w:rPr>
          <w:rFonts w:ascii="Verdana" w:hAnsi="Verdana"/>
        </w:rPr>
        <w:t>, Ps 119:10-12</w:t>
      </w:r>
    </w:p>
    <w:p w:rsidR="000F525C" w:rsidRDefault="000F525C" w:rsidP="00C403AF">
      <w:pPr>
        <w:pStyle w:val="NoSpacing"/>
        <w:numPr>
          <w:ilvl w:val="0"/>
          <w:numId w:val="3"/>
        </w:numPr>
        <w:spacing w:line="276" w:lineRule="auto"/>
        <w:rPr>
          <w:rFonts w:ascii="Verdana" w:hAnsi="Verdana"/>
        </w:rPr>
      </w:pPr>
      <w:r>
        <w:rPr>
          <w:rFonts w:ascii="Verdana" w:hAnsi="Verdana"/>
        </w:rPr>
        <w:t xml:space="preserve">Be accountable now </w:t>
      </w:r>
      <w:proofErr w:type="spellStart"/>
      <w:r>
        <w:rPr>
          <w:rFonts w:ascii="Verdana" w:hAnsi="Verdana"/>
        </w:rPr>
        <w:t>Eph</w:t>
      </w:r>
      <w:proofErr w:type="spellEnd"/>
      <w:r>
        <w:rPr>
          <w:rFonts w:ascii="Verdana" w:hAnsi="Verdana"/>
        </w:rPr>
        <w:t xml:space="preserve"> 5:8-11, </w:t>
      </w:r>
      <w:proofErr w:type="spellStart"/>
      <w:r>
        <w:rPr>
          <w:rFonts w:ascii="Verdana" w:hAnsi="Verdana"/>
        </w:rPr>
        <w:t>Heb</w:t>
      </w:r>
      <w:proofErr w:type="spellEnd"/>
      <w:r>
        <w:rPr>
          <w:rFonts w:ascii="Verdana" w:hAnsi="Verdana"/>
        </w:rPr>
        <w:t xml:space="preserve"> 4-13</w:t>
      </w:r>
    </w:p>
    <w:p w:rsidR="000F525C" w:rsidRDefault="000F525C" w:rsidP="00C403AF">
      <w:pPr>
        <w:pStyle w:val="NoSpacing"/>
        <w:numPr>
          <w:ilvl w:val="0"/>
          <w:numId w:val="3"/>
        </w:numPr>
        <w:spacing w:line="276" w:lineRule="auto"/>
        <w:rPr>
          <w:rFonts w:ascii="Verdana" w:hAnsi="Verdana"/>
        </w:rPr>
      </w:pPr>
      <w:r>
        <w:rPr>
          <w:rFonts w:ascii="Verdana" w:hAnsi="Verdana"/>
        </w:rPr>
        <w:t>Good holy habit Phil 4:8</w:t>
      </w:r>
    </w:p>
    <w:p w:rsidR="00C713AE" w:rsidRDefault="00C713AE" w:rsidP="00C713AE">
      <w:pPr>
        <w:pStyle w:val="NoSpacing"/>
        <w:numPr>
          <w:ilvl w:val="0"/>
          <w:numId w:val="3"/>
        </w:numPr>
        <w:spacing w:line="276" w:lineRule="auto"/>
        <w:rPr>
          <w:rFonts w:ascii="Verdana" w:hAnsi="Verdana"/>
        </w:rPr>
      </w:pPr>
      <w:r>
        <w:rPr>
          <w:rFonts w:ascii="Verdana" w:hAnsi="Verdana"/>
        </w:rPr>
        <w:t>Exercise your authority James 4:7</w:t>
      </w:r>
    </w:p>
    <w:p w:rsidR="006556A6" w:rsidRDefault="006556A6" w:rsidP="006556A6">
      <w:pPr>
        <w:pStyle w:val="NoSpacing"/>
        <w:spacing w:line="276" w:lineRule="auto"/>
        <w:ind w:left="1440"/>
        <w:rPr>
          <w:rFonts w:ascii="Verdana" w:hAnsi="Verdana"/>
        </w:rPr>
      </w:pPr>
    </w:p>
    <w:p w:rsidR="00C713AE" w:rsidRDefault="00C713AE" w:rsidP="00C713AE">
      <w:pPr>
        <w:pStyle w:val="NoSpacing"/>
        <w:spacing w:line="276" w:lineRule="auto"/>
        <w:ind w:left="1440"/>
        <w:rPr>
          <w:rFonts w:ascii="Verdana" w:hAnsi="Verdana"/>
        </w:rPr>
      </w:pPr>
    </w:p>
    <w:p w:rsidR="00C713AE" w:rsidRPr="00C713AE" w:rsidRDefault="00C713AE" w:rsidP="00C713AE">
      <w:pPr>
        <w:pStyle w:val="NoSpacing"/>
        <w:numPr>
          <w:ilvl w:val="0"/>
          <w:numId w:val="5"/>
        </w:numPr>
        <w:spacing w:line="276" w:lineRule="auto"/>
        <w:rPr>
          <w:rFonts w:ascii="Verdana" w:hAnsi="Verdana"/>
          <w:b/>
        </w:rPr>
      </w:pPr>
      <w:r w:rsidRPr="00C713AE">
        <w:rPr>
          <w:rFonts w:ascii="Verdana" w:hAnsi="Verdana"/>
          <w:b/>
        </w:rPr>
        <w:t>Things we need to avoid</w:t>
      </w:r>
    </w:p>
    <w:p w:rsidR="00207923" w:rsidRDefault="00B35128" w:rsidP="00C403AF">
      <w:pPr>
        <w:pStyle w:val="NoSpacing"/>
        <w:numPr>
          <w:ilvl w:val="0"/>
          <w:numId w:val="3"/>
        </w:numPr>
        <w:spacing w:line="276" w:lineRule="auto"/>
        <w:rPr>
          <w:rFonts w:ascii="Verdana" w:hAnsi="Verdana"/>
        </w:rPr>
      </w:pPr>
      <w:r>
        <w:rPr>
          <w:rFonts w:ascii="Verdana" w:hAnsi="Verdana"/>
        </w:rPr>
        <w:t>Not t</w:t>
      </w:r>
      <w:r w:rsidR="00207923">
        <w:rPr>
          <w:rFonts w:ascii="Verdana" w:hAnsi="Verdana"/>
        </w:rPr>
        <w:t>ell</w:t>
      </w:r>
      <w:r>
        <w:rPr>
          <w:rFonts w:ascii="Verdana" w:hAnsi="Verdana"/>
        </w:rPr>
        <w:t>ing</w:t>
      </w:r>
      <w:r w:rsidR="00207923">
        <w:rPr>
          <w:rFonts w:ascii="Verdana" w:hAnsi="Verdana"/>
        </w:rPr>
        <w:t xml:space="preserve"> others Ps 119:13,27</w:t>
      </w:r>
    </w:p>
    <w:p w:rsidR="000F525C" w:rsidRDefault="006556A6" w:rsidP="00C403AF">
      <w:pPr>
        <w:pStyle w:val="NoSpacing"/>
        <w:numPr>
          <w:ilvl w:val="0"/>
          <w:numId w:val="3"/>
        </w:numPr>
        <w:spacing w:line="276" w:lineRule="auto"/>
        <w:rPr>
          <w:rFonts w:ascii="Verdana" w:hAnsi="Verdana"/>
        </w:rPr>
      </w:pPr>
      <w:r>
        <w:rPr>
          <w:rFonts w:ascii="Verdana" w:hAnsi="Verdana"/>
        </w:rPr>
        <w:t>Unholy relationship</w:t>
      </w:r>
      <w:r w:rsidR="00207923">
        <w:rPr>
          <w:rFonts w:ascii="Verdana" w:hAnsi="Verdana"/>
        </w:rPr>
        <w:t xml:space="preserve"> 1 Tim 5:2</w:t>
      </w:r>
      <w:bookmarkStart w:id="0" w:name="_GoBack"/>
      <w:bookmarkEnd w:id="0"/>
    </w:p>
    <w:p w:rsidR="00C713AE" w:rsidRDefault="00B35128" w:rsidP="00B35128">
      <w:pPr>
        <w:pStyle w:val="NoSpacing"/>
        <w:numPr>
          <w:ilvl w:val="0"/>
          <w:numId w:val="3"/>
        </w:numPr>
        <w:spacing w:line="276" w:lineRule="auto"/>
        <w:rPr>
          <w:rFonts w:ascii="Verdana" w:hAnsi="Verdana"/>
        </w:rPr>
      </w:pPr>
      <w:r>
        <w:rPr>
          <w:rFonts w:ascii="Verdana" w:hAnsi="Verdana"/>
        </w:rPr>
        <w:t>Bi</w:t>
      </w:r>
      <w:r w:rsidR="00C713AE">
        <w:rPr>
          <w:rFonts w:ascii="Verdana" w:hAnsi="Verdana"/>
        </w:rPr>
        <w:t xml:space="preserve">tterness </w:t>
      </w:r>
      <w:proofErr w:type="spellStart"/>
      <w:r w:rsidR="00C713AE">
        <w:rPr>
          <w:rFonts w:ascii="Verdana" w:hAnsi="Verdana"/>
        </w:rPr>
        <w:t>Heb</w:t>
      </w:r>
      <w:proofErr w:type="spellEnd"/>
      <w:r w:rsidR="00C713AE">
        <w:rPr>
          <w:rFonts w:ascii="Verdana" w:hAnsi="Verdana"/>
        </w:rPr>
        <w:t xml:space="preserve"> 12:14</w:t>
      </w:r>
    </w:p>
    <w:p w:rsidR="00C713AE" w:rsidRDefault="00B35128" w:rsidP="00B35128">
      <w:pPr>
        <w:pStyle w:val="NoSpacing"/>
        <w:numPr>
          <w:ilvl w:val="0"/>
          <w:numId w:val="3"/>
        </w:numPr>
        <w:spacing w:line="276" w:lineRule="auto"/>
        <w:rPr>
          <w:rFonts w:ascii="Verdana" w:hAnsi="Verdana"/>
        </w:rPr>
      </w:pPr>
      <w:r>
        <w:rPr>
          <w:rFonts w:ascii="Verdana" w:hAnsi="Verdana"/>
        </w:rPr>
        <w:t>Unwholesome</w:t>
      </w:r>
      <w:r w:rsidR="0060260A">
        <w:rPr>
          <w:rFonts w:ascii="Verdana" w:hAnsi="Verdana"/>
        </w:rPr>
        <w:t xml:space="preserve"> talk or</w:t>
      </w:r>
      <w:r>
        <w:rPr>
          <w:rFonts w:ascii="Verdana" w:hAnsi="Verdana"/>
        </w:rPr>
        <w:t xml:space="preserve"> discussion </w:t>
      </w:r>
      <w:r w:rsidR="00FC48C5">
        <w:rPr>
          <w:rFonts w:ascii="Verdana" w:hAnsi="Verdana"/>
        </w:rPr>
        <w:t>Job 6:24</w:t>
      </w:r>
    </w:p>
    <w:p w:rsidR="00207923" w:rsidRDefault="005E4896" w:rsidP="00C403AF">
      <w:pPr>
        <w:pStyle w:val="NoSpacing"/>
        <w:numPr>
          <w:ilvl w:val="0"/>
          <w:numId w:val="3"/>
        </w:numPr>
        <w:spacing w:line="276" w:lineRule="auto"/>
        <w:rPr>
          <w:rFonts w:ascii="Verdana" w:hAnsi="Verdana"/>
        </w:rPr>
      </w:pPr>
      <w:r>
        <w:rPr>
          <w:rFonts w:ascii="Verdana" w:hAnsi="Verdana"/>
        </w:rPr>
        <w:t xml:space="preserve">Bad use </w:t>
      </w:r>
      <w:r w:rsidR="00CB1F52">
        <w:rPr>
          <w:rFonts w:ascii="Verdana" w:hAnsi="Verdana"/>
        </w:rPr>
        <w:t xml:space="preserve">of the media </w:t>
      </w:r>
      <w:r>
        <w:rPr>
          <w:rFonts w:ascii="Verdana" w:hAnsi="Verdana"/>
        </w:rPr>
        <w:t xml:space="preserve">Rom 16: 19, </w:t>
      </w:r>
      <w:r w:rsidR="00CB1F52">
        <w:rPr>
          <w:rFonts w:ascii="Verdana" w:hAnsi="Verdana"/>
        </w:rPr>
        <w:t>Mark 9:47</w:t>
      </w:r>
    </w:p>
    <w:p w:rsidR="00207923" w:rsidRDefault="00B35128" w:rsidP="00C403AF">
      <w:pPr>
        <w:pStyle w:val="NoSpacing"/>
        <w:numPr>
          <w:ilvl w:val="0"/>
          <w:numId w:val="3"/>
        </w:numPr>
        <w:spacing w:line="276" w:lineRule="auto"/>
        <w:rPr>
          <w:rFonts w:ascii="Verdana" w:hAnsi="Verdana"/>
        </w:rPr>
      </w:pPr>
      <w:r>
        <w:rPr>
          <w:rFonts w:ascii="Verdana" w:hAnsi="Verdana"/>
        </w:rPr>
        <w:t>Youthful lusts</w:t>
      </w:r>
      <w:r w:rsidR="003E2510">
        <w:rPr>
          <w:rFonts w:ascii="Verdana" w:hAnsi="Verdana"/>
        </w:rPr>
        <w:t xml:space="preserve"> 2</w:t>
      </w:r>
      <w:r w:rsidR="00207923">
        <w:rPr>
          <w:rFonts w:ascii="Verdana" w:hAnsi="Verdana"/>
        </w:rPr>
        <w:t>Tim 2:22</w:t>
      </w:r>
    </w:p>
    <w:p w:rsidR="00207923" w:rsidRDefault="00B35128" w:rsidP="00C403AF">
      <w:pPr>
        <w:pStyle w:val="NoSpacing"/>
        <w:numPr>
          <w:ilvl w:val="0"/>
          <w:numId w:val="3"/>
        </w:numPr>
        <w:spacing w:line="276" w:lineRule="auto"/>
        <w:rPr>
          <w:rFonts w:ascii="Verdana" w:hAnsi="Verdana"/>
        </w:rPr>
      </w:pPr>
      <w:r>
        <w:rPr>
          <w:rFonts w:ascii="Verdana" w:hAnsi="Verdana"/>
        </w:rPr>
        <w:t>Not r</w:t>
      </w:r>
      <w:r w:rsidR="00207923">
        <w:rPr>
          <w:rFonts w:ascii="Verdana" w:hAnsi="Verdana"/>
        </w:rPr>
        <w:t>eview</w:t>
      </w:r>
      <w:r>
        <w:rPr>
          <w:rFonts w:ascii="Verdana" w:hAnsi="Verdana"/>
        </w:rPr>
        <w:t xml:space="preserve">ing </w:t>
      </w:r>
      <w:r w:rsidR="00207923">
        <w:rPr>
          <w:rFonts w:ascii="Verdana" w:hAnsi="Verdana"/>
        </w:rPr>
        <w:t xml:space="preserve">our day before </w:t>
      </w:r>
      <w:r>
        <w:rPr>
          <w:rFonts w:ascii="Verdana" w:hAnsi="Verdana"/>
        </w:rPr>
        <w:t>we sleep</w:t>
      </w:r>
      <w:r w:rsidR="00DF0739">
        <w:rPr>
          <w:rFonts w:ascii="Verdana" w:hAnsi="Verdana"/>
        </w:rPr>
        <w:t xml:space="preserve"> 2 </w:t>
      </w:r>
      <w:proofErr w:type="spellStart"/>
      <w:r w:rsidR="00DF0739">
        <w:rPr>
          <w:rFonts w:ascii="Verdana" w:hAnsi="Verdana"/>
        </w:rPr>
        <w:t>Cor</w:t>
      </w:r>
      <w:proofErr w:type="spellEnd"/>
      <w:r w:rsidR="00DF0739">
        <w:rPr>
          <w:rFonts w:ascii="Verdana" w:hAnsi="Verdana"/>
        </w:rPr>
        <w:t xml:space="preserve"> 13:5</w:t>
      </w:r>
      <w:r w:rsidR="00207923">
        <w:rPr>
          <w:rFonts w:ascii="Verdana" w:hAnsi="Verdana"/>
        </w:rPr>
        <w:t xml:space="preserve"> </w:t>
      </w:r>
    </w:p>
    <w:p w:rsidR="00207923" w:rsidRDefault="00207923" w:rsidP="00C403AF">
      <w:pPr>
        <w:pStyle w:val="NoSpacing"/>
        <w:numPr>
          <w:ilvl w:val="0"/>
          <w:numId w:val="3"/>
        </w:numPr>
        <w:spacing w:line="276" w:lineRule="auto"/>
        <w:rPr>
          <w:rFonts w:ascii="Verdana" w:hAnsi="Verdana"/>
        </w:rPr>
      </w:pPr>
      <w:r>
        <w:rPr>
          <w:rFonts w:ascii="Verdana" w:hAnsi="Verdana"/>
        </w:rPr>
        <w:t>Pray</w:t>
      </w:r>
      <w:r w:rsidR="006556A6">
        <w:rPr>
          <w:rFonts w:ascii="Verdana" w:hAnsi="Verdana"/>
        </w:rPr>
        <w:t>erlessness</w:t>
      </w:r>
      <w:r>
        <w:rPr>
          <w:rFonts w:ascii="Verdana" w:hAnsi="Verdana"/>
        </w:rPr>
        <w:t xml:space="preserve"> Ps119:17</w:t>
      </w:r>
      <w:r w:rsidR="003E2510">
        <w:rPr>
          <w:rFonts w:ascii="Verdana" w:hAnsi="Verdana"/>
        </w:rPr>
        <w:t>, 22-23</w:t>
      </w:r>
    </w:p>
    <w:p w:rsidR="00207923" w:rsidRDefault="00B35128" w:rsidP="00C403AF">
      <w:pPr>
        <w:pStyle w:val="NoSpacing"/>
        <w:numPr>
          <w:ilvl w:val="0"/>
          <w:numId w:val="3"/>
        </w:numPr>
        <w:spacing w:line="276" w:lineRule="auto"/>
        <w:rPr>
          <w:rFonts w:ascii="Verdana" w:hAnsi="Verdana"/>
        </w:rPr>
      </w:pPr>
      <w:r>
        <w:rPr>
          <w:rFonts w:ascii="Verdana" w:hAnsi="Verdana"/>
        </w:rPr>
        <w:t>impatience</w:t>
      </w:r>
      <w:r w:rsidR="00DF0739">
        <w:rPr>
          <w:rFonts w:ascii="Verdana" w:hAnsi="Verdana"/>
        </w:rPr>
        <w:t xml:space="preserve"> Rom 12:12</w:t>
      </w:r>
      <w:r>
        <w:rPr>
          <w:rFonts w:ascii="Verdana" w:hAnsi="Verdana"/>
        </w:rPr>
        <w:t>; 8:25</w:t>
      </w:r>
    </w:p>
    <w:p w:rsidR="003E196A" w:rsidRDefault="003E196A" w:rsidP="003E196A">
      <w:pPr>
        <w:pStyle w:val="NoSpacing"/>
        <w:spacing w:line="276" w:lineRule="auto"/>
        <w:ind w:left="1440"/>
        <w:rPr>
          <w:rFonts w:ascii="Verdana" w:hAnsi="Verdana"/>
        </w:rPr>
      </w:pPr>
    </w:p>
    <w:p w:rsidR="00B35128" w:rsidRPr="00C403AF" w:rsidRDefault="00B35128" w:rsidP="003E196A">
      <w:pPr>
        <w:pStyle w:val="NoSpacing"/>
        <w:spacing w:line="276" w:lineRule="auto"/>
        <w:ind w:left="1440"/>
        <w:rPr>
          <w:rFonts w:ascii="Verdana" w:hAnsi="Verdana"/>
        </w:rPr>
      </w:pPr>
    </w:p>
    <w:p w:rsidR="00C2333B" w:rsidRPr="00041114" w:rsidRDefault="00A020CC" w:rsidP="00041114">
      <w:pPr>
        <w:pStyle w:val="NoSpacing"/>
        <w:spacing w:line="276" w:lineRule="auto"/>
        <w:rPr>
          <w:rFonts w:ascii="Verdana" w:hAnsi="Verdana"/>
          <w:b/>
        </w:rPr>
      </w:pPr>
      <w:r>
        <w:rPr>
          <w:rFonts w:ascii="Verdana" w:hAnsi="Verdana"/>
          <w:b/>
        </w:rPr>
        <w:t xml:space="preserve">MEMORY VERSE: </w:t>
      </w:r>
      <w:proofErr w:type="spellStart"/>
      <w:r>
        <w:rPr>
          <w:rFonts w:ascii="Verdana" w:hAnsi="Verdana"/>
          <w:b/>
        </w:rPr>
        <w:t>Heb</w:t>
      </w:r>
      <w:proofErr w:type="spellEnd"/>
      <w:r>
        <w:rPr>
          <w:rFonts w:ascii="Verdana" w:hAnsi="Verdana"/>
          <w:b/>
        </w:rPr>
        <w:t xml:space="preserve"> 10:22</w:t>
      </w:r>
    </w:p>
    <w:p w:rsidR="00041114" w:rsidRPr="00041114" w:rsidRDefault="00A020CC" w:rsidP="00A020CC">
      <w:pPr>
        <w:autoSpaceDE w:val="0"/>
        <w:autoSpaceDN w:val="0"/>
        <w:adjustRightInd w:val="0"/>
        <w:spacing w:after="0" w:line="240" w:lineRule="auto"/>
        <w:ind w:left="360" w:hanging="360"/>
        <w:rPr>
          <w:rFonts w:ascii="Verdana" w:hAnsi="Verdana"/>
        </w:rPr>
      </w:pPr>
      <w:r w:rsidRPr="00A020CC">
        <w:rPr>
          <w:rFonts w:ascii="Verdana" w:eastAsiaTheme="minorHAnsi" w:hAnsi="Verdana" w:cs="Georgia"/>
          <w:lang w:val="en-GB"/>
        </w:rPr>
        <w:t xml:space="preserve">Let us draw near with a true heart in full assurance of faith, having our hearts sprinkled from </w:t>
      </w:r>
      <w:proofErr w:type="gramStart"/>
      <w:r w:rsidRPr="00A020CC">
        <w:rPr>
          <w:rFonts w:ascii="Verdana" w:eastAsiaTheme="minorHAnsi" w:hAnsi="Verdana" w:cs="Georgia"/>
          <w:lang w:val="en-GB"/>
        </w:rPr>
        <w:t>an</w:t>
      </w:r>
      <w:proofErr w:type="gramEnd"/>
      <w:r w:rsidRPr="00A020CC">
        <w:rPr>
          <w:rFonts w:ascii="Verdana" w:eastAsiaTheme="minorHAnsi" w:hAnsi="Verdana" w:cs="Georgia"/>
          <w:lang w:val="en-GB"/>
        </w:rPr>
        <w:t xml:space="preserve"> evil conscience, and our bodies washed with pure water</w:t>
      </w:r>
    </w:p>
    <w:sectPr w:rsidR="00041114" w:rsidRPr="00041114" w:rsidSect="00041114">
      <w:pgSz w:w="11906" w:h="16838"/>
      <w:pgMar w:top="709" w:right="709"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41C"/>
    <w:multiLevelType w:val="hybridMultilevel"/>
    <w:tmpl w:val="A4083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C03270"/>
    <w:multiLevelType w:val="hybridMultilevel"/>
    <w:tmpl w:val="839EA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0690E72"/>
    <w:multiLevelType w:val="hybridMultilevel"/>
    <w:tmpl w:val="5C301072"/>
    <w:lvl w:ilvl="0" w:tplc="8162FDEE">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836F15"/>
    <w:multiLevelType w:val="hybridMultilevel"/>
    <w:tmpl w:val="FA1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C1A91"/>
    <w:multiLevelType w:val="hybridMultilevel"/>
    <w:tmpl w:val="02143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3"/>
    <w:rsid w:val="00041114"/>
    <w:rsid w:val="000F525C"/>
    <w:rsid w:val="00132283"/>
    <w:rsid w:val="001854A1"/>
    <w:rsid w:val="00207923"/>
    <w:rsid w:val="002947E1"/>
    <w:rsid w:val="002C11CD"/>
    <w:rsid w:val="003E196A"/>
    <w:rsid w:val="003E2510"/>
    <w:rsid w:val="005E4896"/>
    <w:rsid w:val="006025B3"/>
    <w:rsid w:val="0060260A"/>
    <w:rsid w:val="006556A6"/>
    <w:rsid w:val="00984B5A"/>
    <w:rsid w:val="00A020CC"/>
    <w:rsid w:val="00AE4429"/>
    <w:rsid w:val="00B35128"/>
    <w:rsid w:val="00C2333B"/>
    <w:rsid w:val="00C403AF"/>
    <w:rsid w:val="00C713AE"/>
    <w:rsid w:val="00CB1F52"/>
    <w:rsid w:val="00DF0739"/>
    <w:rsid w:val="00FC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C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C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Ilori Babatunde</dc:creator>
  <cp:keywords/>
  <dc:description/>
  <cp:lastModifiedBy>Ilori Babatunde</cp:lastModifiedBy>
  <cp:revision>5</cp:revision>
  <dcterms:created xsi:type="dcterms:W3CDTF">2013-09-23T12:43:00Z</dcterms:created>
  <dcterms:modified xsi:type="dcterms:W3CDTF">2013-09-26T22:57:00Z</dcterms:modified>
</cp:coreProperties>
</file>